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DBE31" w14:textId="1244C3BC" w:rsidR="00C42002" w:rsidRDefault="00545778" w:rsidP="00FF332D">
      <w:pPr>
        <w:pStyle w:val="AralkYok"/>
        <w:jc w:val="center"/>
        <w:rPr>
          <w:rFonts w:asciiTheme="majorHAnsi" w:hAnsiTheme="majorHAnsi" w:cstheme="majorHAnsi"/>
          <w:b/>
          <w:szCs w:val="24"/>
        </w:rPr>
      </w:pPr>
      <w:r w:rsidRPr="00F10BDE">
        <w:rPr>
          <w:rFonts w:asciiTheme="minorHAnsi" w:hAnsiTheme="minorHAnsi" w:cstheme="minorHAnsi"/>
          <w:noProof/>
          <w:szCs w:val="24"/>
        </w:rPr>
        <w:drawing>
          <wp:inline distT="0" distB="0" distL="0" distR="0" wp14:anchorId="7315BCB0" wp14:editId="23F4B163">
            <wp:extent cx="2124075" cy="800100"/>
            <wp:effectExtent l="0" t="0" r="9525" b="0"/>
            <wp:docPr id="150144923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4075" cy="800100"/>
                    </a:xfrm>
                    <a:prstGeom prst="rect">
                      <a:avLst/>
                    </a:prstGeom>
                    <a:noFill/>
                    <a:ln>
                      <a:noFill/>
                    </a:ln>
                  </pic:spPr>
                </pic:pic>
              </a:graphicData>
            </a:graphic>
          </wp:inline>
        </w:drawing>
      </w:r>
    </w:p>
    <w:p w14:paraId="1C1824F5" w14:textId="77777777" w:rsidR="007D6D20" w:rsidRPr="002D467B" w:rsidRDefault="007D6D20" w:rsidP="00FF332D">
      <w:pPr>
        <w:pStyle w:val="AralkYok"/>
        <w:jc w:val="center"/>
        <w:rPr>
          <w:rFonts w:asciiTheme="majorHAnsi" w:hAnsiTheme="majorHAnsi" w:cstheme="majorHAnsi"/>
          <w:b/>
          <w:szCs w:val="24"/>
        </w:rPr>
      </w:pPr>
    </w:p>
    <w:p w14:paraId="2222A0BC" w14:textId="5765BF6E" w:rsidR="00BE5989" w:rsidRPr="002D467B" w:rsidRDefault="00BE5989" w:rsidP="00FF332D">
      <w:pPr>
        <w:pStyle w:val="AralkYok"/>
        <w:jc w:val="center"/>
        <w:rPr>
          <w:rFonts w:asciiTheme="majorHAnsi" w:hAnsiTheme="majorHAnsi" w:cstheme="majorHAnsi"/>
          <w:b/>
          <w:szCs w:val="24"/>
        </w:rPr>
      </w:pPr>
      <w:r w:rsidRPr="002D467B">
        <w:rPr>
          <w:rFonts w:asciiTheme="majorHAnsi" w:hAnsiTheme="majorHAnsi" w:cstheme="majorHAnsi"/>
          <w:b/>
          <w:szCs w:val="24"/>
        </w:rPr>
        <w:t>6698 SAYILI KİŞİSEL VERİLERİN KORUNMASI KANUNU (KVKK)</w:t>
      </w:r>
    </w:p>
    <w:p w14:paraId="257D0120" w14:textId="77777777" w:rsidR="00BE5989" w:rsidRPr="002D467B" w:rsidRDefault="00BE5989" w:rsidP="00FF332D">
      <w:pPr>
        <w:pStyle w:val="AralkYok"/>
        <w:jc w:val="center"/>
        <w:rPr>
          <w:rFonts w:asciiTheme="majorHAnsi" w:hAnsiTheme="majorHAnsi" w:cstheme="majorHAnsi"/>
          <w:b/>
          <w:szCs w:val="24"/>
        </w:rPr>
      </w:pPr>
      <w:r w:rsidRPr="002D467B">
        <w:rPr>
          <w:rFonts w:asciiTheme="majorHAnsi" w:hAnsiTheme="majorHAnsi" w:cstheme="majorHAnsi"/>
          <w:b/>
          <w:szCs w:val="24"/>
        </w:rPr>
        <w:t>GÜVENLİK KAMERALARI AYDINLATMA METNİ</w:t>
      </w:r>
    </w:p>
    <w:p w14:paraId="22E62A37" w14:textId="77777777" w:rsidR="00C9310D" w:rsidRPr="002D467B" w:rsidRDefault="00C9310D" w:rsidP="00BE5989">
      <w:pPr>
        <w:pStyle w:val="AralkYok"/>
        <w:rPr>
          <w:rFonts w:asciiTheme="majorHAnsi" w:hAnsiTheme="majorHAnsi" w:cstheme="majorHAnsi"/>
          <w:szCs w:val="24"/>
        </w:rPr>
      </w:pPr>
    </w:p>
    <w:p w14:paraId="0D008E1F" w14:textId="621BE954" w:rsidR="00BE5989" w:rsidRPr="00CB3581" w:rsidRDefault="00BE5989" w:rsidP="00BE5989">
      <w:pPr>
        <w:pStyle w:val="AralkYok"/>
        <w:rPr>
          <w:rFonts w:asciiTheme="majorHAnsi" w:hAnsiTheme="majorHAnsi" w:cstheme="majorHAnsi"/>
          <w:szCs w:val="24"/>
        </w:rPr>
      </w:pPr>
      <w:r w:rsidRPr="00CB3581">
        <w:rPr>
          <w:rFonts w:asciiTheme="majorHAnsi" w:hAnsiTheme="majorHAnsi" w:cstheme="majorHAnsi"/>
          <w:szCs w:val="24"/>
        </w:rPr>
        <w:t>Bu aydınlatma metni, 6698 sayılı Kişisel Verilerin Korunması Kanununun 10. maddesi ile Aydınlatma Yükümlülüğünün Yerine Getirilmesinde Uyulacak Usul ve Esaslar Hakkında Tebliğ kapsamında veri sorumlusu sıfatıyla</w:t>
      </w:r>
      <w:r w:rsidR="00C9310D" w:rsidRPr="00CB3581">
        <w:rPr>
          <w:rFonts w:asciiTheme="majorHAnsi" w:hAnsiTheme="majorHAnsi"/>
          <w:szCs w:val="24"/>
          <w:shd w:val="clear" w:color="auto" w:fill="FFFFFF"/>
        </w:rPr>
        <w:t xml:space="preserve"> </w:t>
      </w:r>
      <w:proofErr w:type="spellStart"/>
      <w:r w:rsidR="00BA199E" w:rsidRPr="00F932B4">
        <w:rPr>
          <w:rFonts w:asciiTheme="majorHAnsi" w:hAnsiTheme="majorHAnsi" w:cstheme="minorHAnsi"/>
          <w:szCs w:val="24"/>
        </w:rPr>
        <w:t>Beytaş</w:t>
      </w:r>
      <w:proofErr w:type="spellEnd"/>
      <w:r w:rsidR="00BA199E" w:rsidRPr="00F932B4">
        <w:rPr>
          <w:rFonts w:asciiTheme="majorHAnsi" w:hAnsiTheme="majorHAnsi" w:cstheme="minorHAnsi"/>
          <w:szCs w:val="24"/>
        </w:rPr>
        <w:t xml:space="preserve"> Cam Ayna İnşaat Tekstil Makina Sanayi ve Ticaret Anonim Şirketi</w:t>
      </w:r>
      <w:r w:rsidR="00BA199E" w:rsidRPr="00F932B4">
        <w:rPr>
          <w:rFonts w:asciiTheme="majorHAnsi" w:eastAsia="Times New Roman" w:hAnsiTheme="majorHAnsi" w:cstheme="minorHAnsi"/>
          <w:color w:val="222222"/>
          <w:szCs w:val="24"/>
        </w:rPr>
        <w:t xml:space="preserve"> </w:t>
      </w:r>
      <w:r w:rsidR="00BA199E" w:rsidRPr="00F932B4">
        <w:rPr>
          <w:rFonts w:asciiTheme="majorHAnsi" w:eastAsia="Times New Roman" w:hAnsiTheme="majorHAnsi" w:cstheme="minorHAnsi"/>
          <w:szCs w:val="24"/>
        </w:rPr>
        <w:t>(“</w:t>
      </w:r>
      <w:proofErr w:type="spellStart"/>
      <w:r w:rsidR="00BA199E" w:rsidRPr="00F932B4">
        <w:rPr>
          <w:rFonts w:asciiTheme="majorHAnsi" w:eastAsia="Times New Roman" w:hAnsiTheme="majorHAnsi" w:cstheme="minorHAnsi"/>
          <w:szCs w:val="24"/>
        </w:rPr>
        <w:t>beytaş</w:t>
      </w:r>
      <w:proofErr w:type="spellEnd"/>
      <w:r w:rsidR="00BA199E" w:rsidRPr="00F932B4">
        <w:rPr>
          <w:rFonts w:asciiTheme="majorHAnsi" w:eastAsia="Times New Roman" w:hAnsiTheme="majorHAnsi" w:cstheme="minorHAnsi"/>
          <w:szCs w:val="24"/>
        </w:rPr>
        <w:t>”)</w:t>
      </w:r>
      <w:r w:rsidR="003D0FB8" w:rsidRPr="00CB3581">
        <w:rPr>
          <w:rFonts w:asciiTheme="majorHAnsi" w:hAnsiTheme="majorHAnsi" w:cstheme="minorHAnsi"/>
          <w:szCs w:val="24"/>
        </w:rPr>
        <w:t xml:space="preserve"> </w:t>
      </w:r>
      <w:r w:rsidRPr="00CB3581">
        <w:rPr>
          <w:rFonts w:asciiTheme="majorHAnsi" w:hAnsiTheme="majorHAnsi" w:cstheme="majorHAnsi"/>
          <w:szCs w:val="24"/>
        </w:rPr>
        <w:t>tarafından hazırlanmıştır.</w:t>
      </w:r>
    </w:p>
    <w:p w14:paraId="6958EDFD" w14:textId="77777777" w:rsidR="00BE5989" w:rsidRPr="002D467B" w:rsidRDefault="00BE5989" w:rsidP="00BE5989">
      <w:pPr>
        <w:pStyle w:val="AralkYok"/>
        <w:rPr>
          <w:rFonts w:asciiTheme="majorHAnsi" w:hAnsiTheme="majorHAnsi" w:cstheme="majorHAnsi"/>
          <w:szCs w:val="24"/>
        </w:rPr>
      </w:pPr>
    </w:p>
    <w:p w14:paraId="05FEFD0C" w14:textId="02A38198" w:rsidR="00FC2B04" w:rsidRPr="002D467B" w:rsidRDefault="00B72D74" w:rsidP="00BE5989">
      <w:pPr>
        <w:pStyle w:val="AralkYok"/>
        <w:rPr>
          <w:rFonts w:asciiTheme="majorHAnsi" w:hAnsiTheme="majorHAnsi" w:cstheme="majorHAnsi"/>
          <w:szCs w:val="24"/>
        </w:rPr>
      </w:pPr>
      <w:r w:rsidRPr="00CB3581">
        <w:rPr>
          <w:rFonts w:asciiTheme="majorHAnsi" w:hAnsiTheme="majorHAnsi" w:cstheme="minorHAnsi"/>
          <w:bCs/>
          <w:szCs w:val="24"/>
        </w:rPr>
        <w:t>Şirketimize ait fabrika</w:t>
      </w:r>
      <w:r>
        <w:rPr>
          <w:rFonts w:asciiTheme="majorHAnsi" w:hAnsiTheme="majorHAnsi" w:cstheme="minorHAnsi"/>
          <w:b/>
          <w:szCs w:val="24"/>
        </w:rPr>
        <w:t xml:space="preserve"> </w:t>
      </w:r>
      <w:r w:rsidR="00BE5989" w:rsidRPr="002D467B">
        <w:rPr>
          <w:rFonts w:asciiTheme="majorHAnsi" w:hAnsiTheme="majorHAnsi" w:cstheme="majorHAnsi"/>
          <w:szCs w:val="24"/>
        </w:rPr>
        <w:t>kullanım alanı içerisinde bulunan</w:t>
      </w:r>
      <w:r w:rsidR="00CB3581">
        <w:rPr>
          <w:rFonts w:asciiTheme="majorHAnsi" w:hAnsiTheme="majorHAnsi" w:cstheme="majorHAnsi"/>
          <w:szCs w:val="24"/>
        </w:rPr>
        <w:t xml:space="preserve"> iç ve dış mekanlarda</w:t>
      </w:r>
      <w:r w:rsidR="00BE5989" w:rsidRPr="002D467B">
        <w:rPr>
          <w:rFonts w:asciiTheme="majorHAnsi" w:hAnsiTheme="majorHAnsi" w:cstheme="majorHAnsi"/>
          <w:szCs w:val="24"/>
        </w:rPr>
        <w:t xml:space="preserve">; </w:t>
      </w:r>
      <w:r w:rsidR="00E05698" w:rsidRPr="002D467B">
        <w:rPr>
          <w:rFonts w:asciiTheme="majorHAnsi" w:hAnsiTheme="majorHAnsi" w:cstheme="majorHAnsi"/>
          <w:szCs w:val="24"/>
        </w:rPr>
        <w:t xml:space="preserve">ortak alanlarında, </w:t>
      </w:r>
      <w:r w:rsidR="004035E2" w:rsidRPr="002D467B">
        <w:rPr>
          <w:rFonts w:asciiTheme="majorHAnsi" w:hAnsiTheme="majorHAnsi" w:cstheme="majorHAnsi"/>
          <w:szCs w:val="24"/>
        </w:rPr>
        <w:t xml:space="preserve">bina ve eklentilerde, </w:t>
      </w:r>
      <w:r w:rsidR="00E05698" w:rsidRPr="002D467B">
        <w:rPr>
          <w:rFonts w:asciiTheme="majorHAnsi" w:hAnsiTheme="majorHAnsi" w:cstheme="majorHAnsi"/>
          <w:szCs w:val="24"/>
        </w:rPr>
        <w:t xml:space="preserve">toplantı odalarında, </w:t>
      </w:r>
      <w:r w:rsidR="00234E37" w:rsidRPr="002D467B">
        <w:rPr>
          <w:rFonts w:asciiTheme="majorHAnsi" w:hAnsiTheme="majorHAnsi" w:cstheme="majorHAnsi"/>
          <w:szCs w:val="24"/>
        </w:rPr>
        <w:t xml:space="preserve">bekleme alanlarında, </w:t>
      </w:r>
      <w:r w:rsidR="00BE5989" w:rsidRPr="002D467B">
        <w:rPr>
          <w:rFonts w:asciiTheme="majorHAnsi" w:hAnsiTheme="majorHAnsi" w:cstheme="majorHAnsi"/>
          <w:szCs w:val="24"/>
        </w:rPr>
        <w:t>çalışma ofisleri</w:t>
      </w:r>
      <w:r w:rsidR="00DC71A1" w:rsidRPr="002D467B">
        <w:rPr>
          <w:rFonts w:asciiTheme="majorHAnsi" w:hAnsiTheme="majorHAnsi" w:cstheme="majorHAnsi"/>
          <w:szCs w:val="24"/>
        </w:rPr>
        <w:t>nde</w:t>
      </w:r>
      <w:r w:rsidR="004035E2" w:rsidRPr="002D467B">
        <w:rPr>
          <w:rFonts w:asciiTheme="majorHAnsi" w:hAnsiTheme="majorHAnsi" w:cstheme="majorHAnsi"/>
          <w:szCs w:val="24"/>
        </w:rPr>
        <w:t>, otopark g</w:t>
      </w:r>
      <w:r w:rsidR="00BE5989" w:rsidRPr="002D467B">
        <w:rPr>
          <w:rFonts w:asciiTheme="majorHAnsi" w:hAnsiTheme="majorHAnsi" w:cstheme="majorHAnsi"/>
          <w:szCs w:val="24"/>
        </w:rPr>
        <w:t xml:space="preserve">ibi </w:t>
      </w:r>
      <w:r w:rsidR="00BA651D" w:rsidRPr="002D467B">
        <w:rPr>
          <w:rFonts w:asciiTheme="majorHAnsi" w:hAnsiTheme="majorHAnsi" w:cstheme="majorHAnsi"/>
          <w:szCs w:val="24"/>
        </w:rPr>
        <w:t xml:space="preserve">ortak kullanım alanları olan </w:t>
      </w:r>
      <w:r w:rsidR="00BE5989" w:rsidRPr="002D467B">
        <w:rPr>
          <w:rFonts w:asciiTheme="majorHAnsi" w:hAnsiTheme="majorHAnsi" w:cstheme="majorHAnsi"/>
          <w:szCs w:val="24"/>
        </w:rPr>
        <w:t>iç ve dış mekanlar</w:t>
      </w:r>
      <w:r w:rsidR="00DC71A1" w:rsidRPr="002D467B">
        <w:rPr>
          <w:rFonts w:asciiTheme="majorHAnsi" w:hAnsiTheme="majorHAnsi" w:cstheme="majorHAnsi"/>
          <w:szCs w:val="24"/>
        </w:rPr>
        <w:t>ımızda</w:t>
      </w:r>
      <w:r w:rsidR="0067191D" w:rsidRPr="002D467B">
        <w:rPr>
          <w:rFonts w:asciiTheme="majorHAnsi" w:hAnsiTheme="majorHAnsi" w:cstheme="majorHAnsi"/>
          <w:szCs w:val="24"/>
        </w:rPr>
        <w:t xml:space="preserve"> </w:t>
      </w:r>
      <w:r w:rsidR="00BE5989" w:rsidRPr="002D467B">
        <w:rPr>
          <w:rFonts w:asciiTheme="majorHAnsi" w:hAnsiTheme="majorHAnsi" w:cstheme="majorHAnsi"/>
          <w:szCs w:val="24"/>
        </w:rPr>
        <w:t>güvenlik kameraları vasıtasıyla, taşınır ve taşınmaz mal güvenliğinin</w:t>
      </w:r>
      <w:r w:rsidR="00930186" w:rsidRPr="002D467B">
        <w:rPr>
          <w:rFonts w:asciiTheme="majorHAnsi" w:hAnsiTheme="majorHAnsi" w:cstheme="majorHAnsi"/>
          <w:szCs w:val="24"/>
        </w:rPr>
        <w:t xml:space="preserve">, </w:t>
      </w:r>
      <w:r w:rsidR="00BE5989" w:rsidRPr="002D467B">
        <w:rPr>
          <w:rFonts w:asciiTheme="majorHAnsi" w:hAnsiTheme="majorHAnsi" w:cstheme="majorHAnsi"/>
          <w:szCs w:val="24"/>
        </w:rPr>
        <w:t>fiziksel mekan güvenliğinin</w:t>
      </w:r>
      <w:r w:rsidR="00930186" w:rsidRPr="002D467B">
        <w:rPr>
          <w:rFonts w:asciiTheme="majorHAnsi" w:hAnsiTheme="majorHAnsi" w:cstheme="majorHAnsi"/>
          <w:szCs w:val="24"/>
        </w:rPr>
        <w:t xml:space="preserve"> sağlanması</w:t>
      </w:r>
      <w:r w:rsidR="00BE5989" w:rsidRPr="002D467B">
        <w:rPr>
          <w:rFonts w:asciiTheme="majorHAnsi" w:hAnsiTheme="majorHAnsi" w:cstheme="majorHAnsi"/>
          <w:szCs w:val="24"/>
        </w:rPr>
        <w:t xml:space="preserve">, </w:t>
      </w:r>
      <w:r w:rsidR="00D21EC0" w:rsidRPr="002D467B">
        <w:rPr>
          <w:rFonts w:asciiTheme="majorHAnsi" w:hAnsiTheme="majorHAnsi" w:cstheme="majorHAnsi"/>
          <w:szCs w:val="24"/>
        </w:rPr>
        <w:t xml:space="preserve">çalışanlar bakımından </w:t>
      </w:r>
      <w:r w:rsidR="006468A1" w:rsidRPr="002D467B">
        <w:rPr>
          <w:rFonts w:asciiTheme="majorHAnsi" w:hAnsiTheme="majorHAnsi" w:cstheme="majorHAnsi"/>
          <w:szCs w:val="24"/>
        </w:rPr>
        <w:t xml:space="preserve">iş sağlığı ve güvenliğinin sağlanması, </w:t>
      </w:r>
      <w:r w:rsidR="00D21EC0" w:rsidRPr="002D467B">
        <w:rPr>
          <w:rFonts w:asciiTheme="majorHAnsi" w:hAnsiTheme="majorHAnsi" w:cstheme="majorHAnsi"/>
          <w:szCs w:val="24"/>
        </w:rPr>
        <w:t>performans takibinin</w:t>
      </w:r>
      <w:r w:rsidR="00930186" w:rsidRPr="002D467B">
        <w:rPr>
          <w:rFonts w:asciiTheme="majorHAnsi" w:hAnsiTheme="majorHAnsi" w:cstheme="majorHAnsi"/>
          <w:szCs w:val="24"/>
        </w:rPr>
        <w:t xml:space="preserve"> yapılması</w:t>
      </w:r>
      <w:r w:rsidR="00D21EC0" w:rsidRPr="002D467B">
        <w:rPr>
          <w:rFonts w:asciiTheme="majorHAnsi" w:hAnsiTheme="majorHAnsi" w:cstheme="majorHAnsi"/>
          <w:szCs w:val="24"/>
        </w:rPr>
        <w:t xml:space="preserve">, denetimin sağlanması, </w:t>
      </w:r>
      <w:r w:rsidR="00BE5989" w:rsidRPr="002D467B">
        <w:rPr>
          <w:rFonts w:asciiTheme="majorHAnsi" w:hAnsiTheme="majorHAnsi" w:cstheme="majorHAnsi"/>
          <w:szCs w:val="24"/>
        </w:rPr>
        <w:t>kamu hizmetinin yerine getirilmesi</w:t>
      </w:r>
      <w:r w:rsidR="002B3B2E" w:rsidRPr="002D467B">
        <w:rPr>
          <w:rFonts w:asciiTheme="majorHAnsi" w:hAnsiTheme="majorHAnsi" w:cstheme="majorHAnsi"/>
          <w:szCs w:val="24"/>
        </w:rPr>
        <w:t xml:space="preserve">, güvenliğinizin sağlanması </w:t>
      </w:r>
      <w:r w:rsidR="00BE5989" w:rsidRPr="002D467B">
        <w:rPr>
          <w:rFonts w:asciiTheme="majorHAnsi" w:hAnsiTheme="majorHAnsi" w:cstheme="majorHAnsi"/>
          <w:szCs w:val="24"/>
        </w:rPr>
        <w:t xml:space="preserve">amacıyla, Kanun’un 4. 5. ve 6. Maddelerinde belirtilen amaçlar doğrultusunda </w:t>
      </w:r>
      <w:r w:rsidR="008737B8">
        <w:rPr>
          <w:rFonts w:asciiTheme="majorHAnsi" w:hAnsiTheme="majorHAnsi" w:cstheme="majorHAnsi"/>
          <w:szCs w:val="24"/>
        </w:rPr>
        <w:t xml:space="preserve">çalışanlar, çalışan adayları, stajyerler, müşteriler, tedarikçiler, iş ortakları, ziyaretçiler olmak üzere </w:t>
      </w:r>
      <w:r w:rsidR="00481C5C" w:rsidRPr="002D467B">
        <w:rPr>
          <w:rFonts w:asciiTheme="majorHAnsi" w:hAnsiTheme="majorHAnsi" w:cstheme="majorHAnsi"/>
          <w:szCs w:val="24"/>
        </w:rPr>
        <w:t xml:space="preserve">ilgili kişilere ait </w:t>
      </w:r>
      <w:r w:rsidR="008150A2" w:rsidRPr="002D467B">
        <w:rPr>
          <w:rFonts w:asciiTheme="majorHAnsi" w:hAnsiTheme="majorHAnsi" w:cstheme="majorHAnsi"/>
          <w:szCs w:val="24"/>
        </w:rPr>
        <w:t xml:space="preserve">görüntü kayıtları tutulmakta, </w:t>
      </w:r>
      <w:r w:rsidR="00FC2B04" w:rsidRPr="002D467B">
        <w:rPr>
          <w:rFonts w:asciiTheme="majorHAnsi" w:hAnsiTheme="majorHAnsi" w:cstheme="majorHAnsi"/>
          <w:szCs w:val="24"/>
        </w:rPr>
        <w:t xml:space="preserve">işlenmektedir. </w:t>
      </w:r>
    </w:p>
    <w:p w14:paraId="4DE43B73" w14:textId="77777777" w:rsidR="00FC2B04" w:rsidRPr="002D467B" w:rsidRDefault="00FC2B04" w:rsidP="00BE5989">
      <w:pPr>
        <w:pStyle w:val="AralkYok"/>
        <w:rPr>
          <w:rFonts w:asciiTheme="majorHAnsi" w:hAnsiTheme="majorHAnsi" w:cstheme="majorHAnsi"/>
          <w:szCs w:val="24"/>
        </w:rPr>
      </w:pPr>
    </w:p>
    <w:p w14:paraId="13AEE721" w14:textId="32DB79D4" w:rsidR="00BE5989" w:rsidRPr="002D467B" w:rsidRDefault="00FC2B04" w:rsidP="00BE5989">
      <w:pPr>
        <w:pStyle w:val="AralkYok"/>
        <w:rPr>
          <w:rFonts w:asciiTheme="majorHAnsi" w:hAnsiTheme="majorHAnsi" w:cstheme="majorHAnsi"/>
          <w:szCs w:val="24"/>
        </w:rPr>
      </w:pPr>
      <w:r w:rsidRPr="002D467B">
        <w:rPr>
          <w:rFonts w:asciiTheme="majorHAnsi" w:hAnsiTheme="majorHAnsi" w:cstheme="majorHAnsi"/>
          <w:szCs w:val="24"/>
        </w:rPr>
        <w:t xml:space="preserve">Kayıt işlemi </w:t>
      </w:r>
      <w:r w:rsidR="00553C18" w:rsidRPr="002D467B">
        <w:rPr>
          <w:rFonts w:asciiTheme="majorHAnsi" w:hAnsiTheme="majorHAnsi" w:cstheme="majorHAnsi"/>
          <w:szCs w:val="24"/>
        </w:rPr>
        <w:t xml:space="preserve">yedi gün yirmi dört saat </w:t>
      </w:r>
      <w:r w:rsidR="00DB5522" w:rsidRPr="002D467B">
        <w:rPr>
          <w:rFonts w:asciiTheme="majorHAnsi" w:hAnsiTheme="majorHAnsi" w:cstheme="majorHAnsi"/>
          <w:szCs w:val="24"/>
        </w:rPr>
        <w:t xml:space="preserve">kamera ile </w:t>
      </w:r>
      <w:r w:rsidR="00BE5989" w:rsidRPr="002D467B">
        <w:rPr>
          <w:rFonts w:asciiTheme="majorHAnsi" w:hAnsiTheme="majorHAnsi" w:cstheme="majorHAnsi"/>
          <w:szCs w:val="24"/>
        </w:rPr>
        <w:t>görüntü kaydı yapılmakta</w:t>
      </w:r>
      <w:r w:rsidR="00DB5522" w:rsidRPr="002D467B">
        <w:rPr>
          <w:rFonts w:asciiTheme="majorHAnsi" w:hAnsiTheme="majorHAnsi" w:cstheme="majorHAnsi"/>
          <w:szCs w:val="24"/>
        </w:rPr>
        <w:t>,</w:t>
      </w:r>
      <w:r w:rsidR="00BE5989" w:rsidRPr="002D467B">
        <w:rPr>
          <w:rFonts w:asciiTheme="majorHAnsi" w:hAnsiTheme="majorHAnsi" w:cstheme="majorHAnsi"/>
          <w:szCs w:val="24"/>
        </w:rPr>
        <w:t xml:space="preserve"> kayıt işlemi bilgi işlem birimi ve yetkili şirket birimi tarafından denetlenmektedir.</w:t>
      </w:r>
      <w:r w:rsidR="00C32CA1" w:rsidRPr="002D467B">
        <w:rPr>
          <w:rFonts w:asciiTheme="majorHAnsi" w:hAnsiTheme="majorHAnsi" w:cstheme="majorHAnsi"/>
          <w:szCs w:val="24"/>
        </w:rPr>
        <w:t xml:space="preserve"> </w:t>
      </w:r>
      <w:r w:rsidR="00D84166" w:rsidRPr="002D467B">
        <w:rPr>
          <w:rFonts w:asciiTheme="majorHAnsi" w:hAnsiTheme="majorHAnsi" w:cstheme="majorHAnsi"/>
          <w:szCs w:val="24"/>
        </w:rPr>
        <w:t xml:space="preserve">Kameralar </w:t>
      </w:r>
      <w:r w:rsidR="00D304D1">
        <w:rPr>
          <w:rFonts w:asciiTheme="majorHAnsi" w:hAnsiTheme="majorHAnsi" w:cstheme="majorHAnsi"/>
          <w:szCs w:val="24"/>
        </w:rPr>
        <w:t>15</w:t>
      </w:r>
      <w:r w:rsidR="003B6945" w:rsidRPr="002D467B">
        <w:rPr>
          <w:rFonts w:asciiTheme="majorHAnsi" w:hAnsiTheme="majorHAnsi" w:cstheme="majorHAnsi"/>
          <w:szCs w:val="24"/>
        </w:rPr>
        <w:t xml:space="preserve"> </w:t>
      </w:r>
      <w:r w:rsidR="00D84166" w:rsidRPr="002D467B">
        <w:rPr>
          <w:rFonts w:asciiTheme="majorHAnsi" w:hAnsiTheme="majorHAnsi" w:cstheme="majorHAnsi"/>
          <w:szCs w:val="24"/>
        </w:rPr>
        <w:t xml:space="preserve">gün süre ile kayıt yapmakta olup, </w:t>
      </w:r>
      <w:r w:rsidR="00726F67" w:rsidRPr="002D467B">
        <w:rPr>
          <w:rFonts w:asciiTheme="majorHAnsi" w:hAnsiTheme="majorHAnsi" w:cstheme="majorHAnsi"/>
          <w:szCs w:val="24"/>
        </w:rPr>
        <w:t xml:space="preserve">kayıtlar saklama </w:t>
      </w:r>
      <w:r w:rsidR="00726F67" w:rsidRPr="002D467B">
        <w:rPr>
          <w:rFonts w:asciiTheme="majorHAnsi" w:hAnsiTheme="majorHAnsi" w:cstheme="minorHAnsi"/>
          <w:szCs w:val="24"/>
        </w:rPr>
        <w:t>süresinin bitiminden itibaren otomatik olarak kendiliğinden silinmektedir</w:t>
      </w:r>
    </w:p>
    <w:p w14:paraId="37E5A179" w14:textId="77777777" w:rsidR="00BE5989" w:rsidRPr="00D304D1" w:rsidRDefault="00BE5989" w:rsidP="00BE5989">
      <w:pPr>
        <w:pStyle w:val="AralkYok"/>
        <w:rPr>
          <w:rFonts w:asciiTheme="majorHAnsi" w:hAnsiTheme="majorHAnsi" w:cstheme="majorHAnsi"/>
          <w:caps/>
          <w:szCs w:val="24"/>
        </w:rPr>
      </w:pPr>
    </w:p>
    <w:p w14:paraId="793DAEA8" w14:textId="24A3095B" w:rsidR="002D467B" w:rsidRDefault="002D467B" w:rsidP="002D467B">
      <w:pPr>
        <w:pStyle w:val="AralkYok"/>
        <w:rPr>
          <w:rFonts w:asciiTheme="majorHAnsi" w:hAnsiTheme="majorHAnsi" w:cstheme="majorHAnsi"/>
          <w:szCs w:val="24"/>
        </w:rPr>
      </w:pPr>
      <w:r w:rsidRPr="002D467B">
        <w:rPr>
          <w:rFonts w:asciiTheme="majorHAnsi" w:hAnsiTheme="majorHAnsi" w:cstheme="majorHAnsi"/>
          <w:szCs w:val="24"/>
        </w:rPr>
        <w:t>Söz konusu kişisel veriler, Kanunun 5/2-ç maddesinde yer alan “veri sorumlusunun hukuki</w:t>
      </w:r>
      <w:r w:rsidR="00544B6A">
        <w:rPr>
          <w:rFonts w:asciiTheme="majorHAnsi" w:hAnsiTheme="majorHAnsi" w:cstheme="majorHAnsi"/>
          <w:szCs w:val="24"/>
        </w:rPr>
        <w:t xml:space="preserve"> </w:t>
      </w:r>
      <w:r w:rsidRPr="002D467B">
        <w:rPr>
          <w:rFonts w:asciiTheme="majorHAnsi" w:hAnsiTheme="majorHAnsi" w:cstheme="majorHAnsi"/>
          <w:szCs w:val="24"/>
        </w:rPr>
        <w:t>yükümlülüğünü yerine getirebilmesi için zorunlu olması” ve 5/2-f maddesinde yazılı “ilgili</w:t>
      </w:r>
      <w:r>
        <w:rPr>
          <w:rFonts w:asciiTheme="majorHAnsi" w:hAnsiTheme="majorHAnsi" w:cstheme="majorHAnsi"/>
          <w:szCs w:val="24"/>
        </w:rPr>
        <w:t xml:space="preserve"> </w:t>
      </w:r>
      <w:r w:rsidRPr="002D467B">
        <w:rPr>
          <w:rFonts w:asciiTheme="majorHAnsi" w:hAnsiTheme="majorHAnsi" w:cstheme="majorHAnsi"/>
          <w:szCs w:val="24"/>
        </w:rPr>
        <w:t>kişinin temel hak ve özgürlüklerine zarar vermemek kaydıyla, veri sorumlusunun meşru</w:t>
      </w:r>
      <w:r>
        <w:rPr>
          <w:rFonts w:asciiTheme="majorHAnsi" w:hAnsiTheme="majorHAnsi" w:cstheme="majorHAnsi"/>
          <w:szCs w:val="24"/>
        </w:rPr>
        <w:t xml:space="preserve"> </w:t>
      </w:r>
      <w:r w:rsidRPr="002D467B">
        <w:rPr>
          <w:rFonts w:asciiTheme="majorHAnsi" w:hAnsiTheme="majorHAnsi" w:cstheme="majorHAnsi"/>
          <w:szCs w:val="24"/>
        </w:rPr>
        <w:t>menfaatleri için veri işlenmesinin zorunlu olması” hukuki sebeplere dayanarak otomatik yolla</w:t>
      </w:r>
      <w:r>
        <w:rPr>
          <w:rFonts w:asciiTheme="majorHAnsi" w:hAnsiTheme="majorHAnsi" w:cstheme="majorHAnsi"/>
          <w:szCs w:val="24"/>
        </w:rPr>
        <w:t xml:space="preserve"> </w:t>
      </w:r>
      <w:r w:rsidRPr="002D467B">
        <w:rPr>
          <w:rFonts w:asciiTheme="majorHAnsi" w:hAnsiTheme="majorHAnsi" w:cstheme="majorHAnsi"/>
          <w:szCs w:val="24"/>
        </w:rPr>
        <w:t>işlenmektedir.</w:t>
      </w:r>
    </w:p>
    <w:p w14:paraId="28B34E38" w14:textId="77777777" w:rsidR="002D467B" w:rsidRPr="002D467B" w:rsidRDefault="002D467B" w:rsidP="002D467B">
      <w:pPr>
        <w:pStyle w:val="AralkYok"/>
        <w:rPr>
          <w:rFonts w:asciiTheme="majorHAnsi" w:hAnsiTheme="majorHAnsi" w:cstheme="majorHAnsi"/>
          <w:szCs w:val="24"/>
        </w:rPr>
      </w:pPr>
    </w:p>
    <w:p w14:paraId="594623F3" w14:textId="4B62F8F3" w:rsidR="00BE5989" w:rsidRPr="002D467B" w:rsidRDefault="00BE5989" w:rsidP="00BE5989">
      <w:pPr>
        <w:pStyle w:val="AralkYok"/>
        <w:rPr>
          <w:rFonts w:asciiTheme="majorHAnsi" w:hAnsiTheme="majorHAnsi" w:cstheme="majorHAnsi"/>
          <w:szCs w:val="24"/>
        </w:rPr>
      </w:pPr>
      <w:r w:rsidRPr="002D467B">
        <w:rPr>
          <w:rFonts w:asciiTheme="majorHAnsi" w:hAnsiTheme="majorHAnsi" w:cstheme="majorHAnsi"/>
          <w:szCs w:val="24"/>
        </w:rPr>
        <w:t>Kamera kaydı ile işlenen söz konusu kişisel veriler; hukuki uyuşmazlıklarda delil olarak ispat yükümlülüğü veya yasal mevzuat ve kamu hizmetinin gerektirdiği yükümlülükler uyarınca gerektiğinde yetkili şirket birimlerine, şirket ortaklarına/hissedarlarımıza, temsilcilerimize,</w:t>
      </w:r>
      <w:r w:rsidR="00CB3581">
        <w:rPr>
          <w:rFonts w:asciiTheme="majorHAnsi" w:hAnsiTheme="majorHAnsi" w:cstheme="majorHAnsi"/>
          <w:szCs w:val="24"/>
        </w:rPr>
        <w:t xml:space="preserve"> hukuki uyuşmazlık süreçlerinin yerine getirilmesi amacıyla sınırlı olarak</w:t>
      </w:r>
      <w:r w:rsidRPr="002D467B">
        <w:rPr>
          <w:rFonts w:asciiTheme="majorHAnsi" w:hAnsiTheme="majorHAnsi" w:cstheme="majorHAnsi"/>
          <w:szCs w:val="24"/>
        </w:rPr>
        <w:t xml:space="preserve"> adli makamlar veya ilgili kolluk kuvvetlerine, yetkili kamu kurum ve kuruluşlara Kanunun 8. maddesi doğrultusunda aktarılabilecektir.</w:t>
      </w:r>
    </w:p>
    <w:p w14:paraId="72DE199C" w14:textId="77777777" w:rsidR="00BE5989" w:rsidRPr="002D467B" w:rsidRDefault="00BE5989" w:rsidP="00BE5989">
      <w:pPr>
        <w:pStyle w:val="AralkYok"/>
        <w:rPr>
          <w:rFonts w:asciiTheme="majorHAnsi" w:hAnsiTheme="majorHAnsi" w:cstheme="majorHAnsi"/>
          <w:szCs w:val="24"/>
        </w:rPr>
      </w:pPr>
    </w:p>
    <w:p w14:paraId="1B32F598" w14:textId="77777777" w:rsidR="00356FBD" w:rsidRPr="00CD6AED" w:rsidRDefault="00356FBD" w:rsidP="00356FBD">
      <w:pPr>
        <w:pStyle w:val="AralkYok"/>
        <w:rPr>
          <w:rFonts w:asciiTheme="majorHAnsi" w:hAnsiTheme="majorHAnsi"/>
        </w:rPr>
      </w:pPr>
      <w:r w:rsidRPr="00CD6AED">
        <w:rPr>
          <w:rFonts w:asciiTheme="majorHAnsi" w:hAnsiTheme="majorHAnsi"/>
        </w:rPr>
        <w:t xml:space="preserve">6698 sayılı Kişisel Verilerin Korunması Kanunu’nun “ilgili kişinin haklarını düzenleyen” 11 inci maddesi kapsamındaki taleplerinizi; “KVKK” </w:t>
      </w:r>
      <w:proofErr w:type="spellStart"/>
      <w:r w:rsidRPr="00CD6AED">
        <w:rPr>
          <w:rFonts w:asciiTheme="majorHAnsi" w:hAnsiTheme="majorHAnsi"/>
        </w:rPr>
        <w:t>nın</w:t>
      </w:r>
      <w:proofErr w:type="spellEnd"/>
      <w:r w:rsidRPr="00CD6AED">
        <w:rPr>
          <w:rFonts w:asciiTheme="majorHAnsi" w:hAnsiTheme="majorHAnsi"/>
        </w:rPr>
        <w:t xml:space="preserve"> “Veri Sorumlusuna Başvuru” başlıklı 13. maddesinin 1. fıkrası ve Veri Sorumlusuna Başvuru Usul ve Esasları Hakkında Tebliğ hükümlerine göre haklarınıza ilişkin taleplerinizi web sayfamızda bulunan “Kişisel Veri Sahibi Başvuru Formunu doldurarak</w:t>
      </w:r>
      <w:r>
        <w:rPr>
          <w:rFonts w:asciiTheme="majorHAnsi" w:hAnsiTheme="majorHAnsi"/>
        </w:rPr>
        <w:t xml:space="preserve"> </w:t>
      </w:r>
      <w:proofErr w:type="spellStart"/>
      <w:r w:rsidRPr="00F932B4">
        <w:rPr>
          <w:rFonts w:asciiTheme="majorHAnsi" w:hAnsiTheme="majorHAnsi" w:cstheme="minorHAnsi"/>
          <w:szCs w:val="24"/>
        </w:rPr>
        <w:t>Beytaş</w:t>
      </w:r>
      <w:proofErr w:type="spellEnd"/>
      <w:r w:rsidRPr="00F932B4">
        <w:rPr>
          <w:rFonts w:asciiTheme="majorHAnsi" w:hAnsiTheme="majorHAnsi" w:cstheme="minorHAnsi"/>
          <w:szCs w:val="24"/>
        </w:rPr>
        <w:t xml:space="preserve"> Cam Ayna İnşaat Tekstil Makina Sanayi ve Ticaret Anonim Şirketi</w:t>
      </w:r>
      <w:r w:rsidRPr="00F932B4">
        <w:rPr>
          <w:rFonts w:asciiTheme="majorHAnsi" w:eastAsia="Times New Roman" w:hAnsiTheme="majorHAnsi" w:cstheme="minorHAnsi"/>
          <w:color w:val="222222"/>
          <w:szCs w:val="24"/>
        </w:rPr>
        <w:t xml:space="preserve"> </w:t>
      </w:r>
      <w:r w:rsidRPr="00F932B4">
        <w:rPr>
          <w:rFonts w:asciiTheme="majorHAnsi" w:eastAsia="Times New Roman" w:hAnsiTheme="majorHAnsi" w:cstheme="minorHAnsi"/>
          <w:szCs w:val="24"/>
        </w:rPr>
        <w:t>(“</w:t>
      </w:r>
      <w:proofErr w:type="spellStart"/>
      <w:r w:rsidRPr="00F932B4">
        <w:rPr>
          <w:rFonts w:asciiTheme="majorHAnsi" w:eastAsia="Times New Roman" w:hAnsiTheme="majorHAnsi" w:cstheme="minorHAnsi"/>
          <w:szCs w:val="24"/>
        </w:rPr>
        <w:t>beytaş</w:t>
      </w:r>
      <w:proofErr w:type="spellEnd"/>
      <w:r w:rsidRPr="00F932B4">
        <w:rPr>
          <w:rFonts w:asciiTheme="majorHAnsi" w:eastAsia="Times New Roman" w:hAnsiTheme="majorHAnsi" w:cstheme="minorHAnsi"/>
          <w:szCs w:val="24"/>
        </w:rPr>
        <w:t>”)</w:t>
      </w:r>
      <w:r>
        <w:rPr>
          <w:rFonts w:asciiTheme="majorHAnsi" w:eastAsia="Times New Roman" w:hAnsiTheme="majorHAnsi" w:cstheme="minorHAnsi"/>
          <w:szCs w:val="24"/>
        </w:rPr>
        <w:t>,</w:t>
      </w:r>
      <w:r w:rsidRPr="00CD6AED">
        <w:rPr>
          <w:rFonts w:asciiTheme="majorHAnsi" w:eastAsia="Times New Roman" w:hAnsiTheme="majorHAnsi" w:cstheme="minorHAnsi"/>
          <w:b/>
          <w:bCs/>
          <w:szCs w:val="24"/>
        </w:rPr>
        <w:t xml:space="preserve"> </w:t>
      </w:r>
      <w:r w:rsidRPr="00531F9D">
        <w:rPr>
          <w:rFonts w:asciiTheme="majorHAnsi" w:hAnsiTheme="majorHAnsi" w:cstheme="majorHAnsi"/>
          <w:sz w:val="22"/>
        </w:rPr>
        <w:t>İnegöl Mobilya Ağaç İşleri Organize Sanayi Bölgesi 3. C</w:t>
      </w:r>
      <w:r>
        <w:rPr>
          <w:rFonts w:asciiTheme="majorHAnsi" w:hAnsiTheme="majorHAnsi" w:cstheme="majorHAnsi"/>
          <w:sz w:val="22"/>
        </w:rPr>
        <w:t xml:space="preserve">adde </w:t>
      </w:r>
      <w:r w:rsidRPr="00531F9D">
        <w:rPr>
          <w:rFonts w:asciiTheme="majorHAnsi" w:hAnsiTheme="majorHAnsi" w:cstheme="majorHAnsi"/>
          <w:sz w:val="22"/>
        </w:rPr>
        <w:t>No:13 16400</w:t>
      </w:r>
      <w:r>
        <w:rPr>
          <w:rFonts w:asciiTheme="majorHAnsi" w:hAnsiTheme="majorHAnsi" w:cstheme="majorHAnsi"/>
          <w:sz w:val="22"/>
        </w:rPr>
        <w:t xml:space="preserve"> İnegöl Bursa</w:t>
      </w:r>
      <w:r w:rsidRPr="00CD6AED">
        <w:rPr>
          <w:rFonts w:asciiTheme="majorHAnsi" w:eastAsia="Times New Roman" w:hAnsiTheme="majorHAnsi" w:cstheme="minorHAnsi"/>
          <w:szCs w:val="24"/>
          <w:lang w:eastAsia="tr-TR"/>
        </w:rPr>
        <w:t xml:space="preserve"> </w:t>
      </w:r>
      <w:r w:rsidRPr="00CD6AED">
        <w:rPr>
          <w:rFonts w:asciiTheme="majorHAnsi" w:hAnsiTheme="majorHAnsi"/>
        </w:rPr>
        <w:t>adresine kimliğinizi tespit</w:t>
      </w:r>
      <w:r w:rsidRPr="00E85097">
        <w:rPr>
          <w:rFonts w:asciiTheme="majorHAnsi" w:hAnsiTheme="majorHAnsi"/>
          <w:szCs w:val="24"/>
        </w:rPr>
        <w:t xml:space="preserve"> edici belgeler ile bizzat veya sistemlerimizde kayıtlı elektronik posta adresiniz üzerinden </w:t>
      </w:r>
      <w:hyperlink r:id="rId7" w:history="1">
        <w:r w:rsidRPr="00E1208F">
          <w:rPr>
            <w:rStyle w:val="Kpr"/>
            <w:rFonts w:asciiTheme="majorHAnsi" w:hAnsiTheme="majorHAnsi"/>
            <w:szCs w:val="24"/>
          </w:rPr>
          <w:t>info@beytascam.com</w:t>
        </w:r>
      </w:hyperlink>
      <w:r>
        <w:rPr>
          <w:rFonts w:asciiTheme="majorHAnsi" w:hAnsiTheme="majorHAnsi"/>
          <w:color w:val="0000FF"/>
          <w:szCs w:val="24"/>
        </w:rPr>
        <w:t xml:space="preserve"> </w:t>
      </w:r>
      <w:r w:rsidRPr="00E85097">
        <w:rPr>
          <w:rFonts w:asciiTheme="majorHAnsi" w:hAnsiTheme="majorHAnsi"/>
          <w:szCs w:val="24"/>
        </w:rPr>
        <w:t>adresine elektronik posta göndererek, kayıtlı elektronik posta il</w:t>
      </w:r>
      <w:r w:rsidRPr="00CD6AED">
        <w:rPr>
          <w:rFonts w:asciiTheme="majorHAnsi" w:hAnsiTheme="majorHAnsi"/>
        </w:rPr>
        <w:t xml:space="preserve">e </w:t>
      </w:r>
      <w:hyperlink r:id="rId8" w:history="1">
        <w:r w:rsidRPr="00E1208F">
          <w:rPr>
            <w:rStyle w:val="Kpr"/>
            <w:rFonts w:asciiTheme="majorHAnsi" w:hAnsiTheme="majorHAnsi"/>
          </w:rPr>
          <w:t>beytascam@hs01.kep.tr</w:t>
        </w:r>
      </w:hyperlink>
      <w:r w:rsidRPr="00CD6AED">
        <w:rPr>
          <w:rFonts w:asciiTheme="majorHAnsi" w:hAnsiTheme="majorHAnsi"/>
        </w:rPr>
        <w:t xml:space="preserve"> adresine e-posta göndererek veya noter kanalıyla iletebilirsiniz. </w:t>
      </w:r>
    </w:p>
    <w:p w14:paraId="11BEA307" w14:textId="77777777" w:rsidR="000D39E6" w:rsidRPr="002D467B" w:rsidRDefault="000D39E6" w:rsidP="000D39E6">
      <w:pPr>
        <w:pStyle w:val="AralkYok"/>
        <w:rPr>
          <w:rFonts w:asciiTheme="majorHAnsi" w:hAnsiTheme="majorHAnsi" w:cstheme="minorHAnsi"/>
          <w:i/>
          <w:szCs w:val="24"/>
        </w:rPr>
      </w:pPr>
    </w:p>
    <w:p w14:paraId="41ED4A27" w14:textId="67928AC1" w:rsidR="00114CDC" w:rsidRPr="002D467B" w:rsidRDefault="00930186" w:rsidP="00695A79">
      <w:pPr>
        <w:pStyle w:val="AralkYok"/>
        <w:rPr>
          <w:rFonts w:asciiTheme="majorHAnsi" w:hAnsiTheme="majorHAnsi"/>
          <w:szCs w:val="24"/>
        </w:rPr>
      </w:pPr>
      <w:r w:rsidRPr="002D467B">
        <w:rPr>
          <w:rFonts w:asciiTheme="majorHAnsi" w:hAnsiTheme="majorHAnsi"/>
          <w:szCs w:val="24"/>
        </w:rPr>
        <w:t xml:space="preserve">Detaylı bilgi için </w:t>
      </w:r>
      <w:r w:rsidR="000A6A65">
        <w:rPr>
          <w:rFonts w:asciiTheme="majorHAnsi" w:hAnsiTheme="majorHAnsi"/>
          <w:szCs w:val="24"/>
        </w:rPr>
        <w:t xml:space="preserve">internet sayfasında yayınlanan </w:t>
      </w:r>
      <w:r w:rsidRPr="002D467B">
        <w:rPr>
          <w:rFonts w:asciiTheme="majorHAnsi" w:hAnsiTheme="majorHAnsi"/>
          <w:szCs w:val="24"/>
        </w:rPr>
        <w:t xml:space="preserve">KVKK Politikalarımızı inceleyebilirsiniz. </w:t>
      </w:r>
    </w:p>
    <w:sectPr w:rsidR="00114CDC" w:rsidRPr="002D467B" w:rsidSect="007D6D20">
      <w:pgSz w:w="11906" w:h="16838"/>
      <w:pgMar w:top="284"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0C17"/>
    <w:multiLevelType w:val="hybridMultilevel"/>
    <w:tmpl w:val="17823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E51956"/>
    <w:multiLevelType w:val="hybridMultilevel"/>
    <w:tmpl w:val="81D2B75E"/>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85941C3"/>
    <w:multiLevelType w:val="hybridMultilevel"/>
    <w:tmpl w:val="1C1833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A81F9D"/>
    <w:multiLevelType w:val="multilevel"/>
    <w:tmpl w:val="0492B67A"/>
    <w:lvl w:ilvl="0">
      <w:start w:val="1"/>
      <w:numFmt w:val="bullet"/>
      <w:lvlText w:val=""/>
      <w:lvlJc w:val="left"/>
      <w:pPr>
        <w:ind w:left="720" w:hanging="360"/>
      </w:pPr>
      <w:rPr>
        <w:rFonts w:ascii="Symbol" w:hAnsi="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755C57"/>
    <w:multiLevelType w:val="multilevel"/>
    <w:tmpl w:val="6834E9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B35ABC"/>
    <w:multiLevelType w:val="hybridMultilevel"/>
    <w:tmpl w:val="43DCAFD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2357021E"/>
    <w:multiLevelType w:val="hybridMultilevel"/>
    <w:tmpl w:val="AA60AA2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7AF1704"/>
    <w:multiLevelType w:val="hybridMultilevel"/>
    <w:tmpl w:val="3146DB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57205B2"/>
    <w:multiLevelType w:val="hybridMultilevel"/>
    <w:tmpl w:val="4A3A0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85C457A"/>
    <w:multiLevelType w:val="hybridMultilevel"/>
    <w:tmpl w:val="2D22F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6A783A"/>
    <w:multiLevelType w:val="hybridMultilevel"/>
    <w:tmpl w:val="229877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AEC099C"/>
    <w:multiLevelType w:val="multilevel"/>
    <w:tmpl w:val="8800FAE2"/>
    <w:lvl w:ilvl="0">
      <w:start w:val="1"/>
      <w:numFmt w:val="bullet"/>
      <w:lvlText w:val=""/>
      <w:lvlJc w:val="left"/>
      <w:pPr>
        <w:ind w:left="720" w:hanging="360"/>
      </w:pPr>
      <w:rPr>
        <w:rFonts w:ascii="Symbol" w:hAnsi="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840A2C"/>
    <w:multiLevelType w:val="hybridMultilevel"/>
    <w:tmpl w:val="ECE0D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B1338E6"/>
    <w:multiLevelType w:val="hybridMultilevel"/>
    <w:tmpl w:val="F9B08B4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82137615">
    <w:abstractNumId w:val="7"/>
  </w:num>
  <w:num w:numId="2" w16cid:durableId="1948460100">
    <w:abstractNumId w:val="6"/>
  </w:num>
  <w:num w:numId="3" w16cid:durableId="1759672411">
    <w:abstractNumId w:val="10"/>
  </w:num>
  <w:num w:numId="4" w16cid:durableId="519970589">
    <w:abstractNumId w:val="4"/>
  </w:num>
  <w:num w:numId="5" w16cid:durableId="645015170">
    <w:abstractNumId w:val="1"/>
  </w:num>
  <w:num w:numId="6" w16cid:durableId="1161234500">
    <w:abstractNumId w:val="5"/>
  </w:num>
  <w:num w:numId="7" w16cid:durableId="307707986">
    <w:abstractNumId w:val="2"/>
  </w:num>
  <w:num w:numId="8" w16cid:durableId="153380580">
    <w:abstractNumId w:val="8"/>
  </w:num>
  <w:num w:numId="9" w16cid:durableId="248462674">
    <w:abstractNumId w:val="12"/>
  </w:num>
  <w:num w:numId="10" w16cid:durableId="426928932">
    <w:abstractNumId w:val="9"/>
  </w:num>
  <w:num w:numId="11" w16cid:durableId="1385981404">
    <w:abstractNumId w:val="0"/>
  </w:num>
  <w:num w:numId="12" w16cid:durableId="1125391350">
    <w:abstractNumId w:val="3"/>
  </w:num>
  <w:num w:numId="13" w16cid:durableId="1173647931">
    <w:abstractNumId w:val="11"/>
  </w:num>
  <w:num w:numId="14" w16cid:durableId="2076665132">
    <w:abstractNumId w:val="13"/>
  </w:num>
  <w:num w:numId="15" w16cid:durableId="9145083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73A"/>
    <w:rsid w:val="00002245"/>
    <w:rsid w:val="0004758A"/>
    <w:rsid w:val="00053DEF"/>
    <w:rsid w:val="000555FC"/>
    <w:rsid w:val="00084D19"/>
    <w:rsid w:val="000865EF"/>
    <w:rsid w:val="00087297"/>
    <w:rsid w:val="000A6A65"/>
    <w:rsid w:val="000A6C4C"/>
    <w:rsid w:val="000C1F7D"/>
    <w:rsid w:val="000D0A44"/>
    <w:rsid w:val="000D39E6"/>
    <w:rsid w:val="000E39B1"/>
    <w:rsid w:val="000E68A7"/>
    <w:rsid w:val="000E6AE0"/>
    <w:rsid w:val="00106649"/>
    <w:rsid w:val="00112E47"/>
    <w:rsid w:val="00114CDC"/>
    <w:rsid w:val="0011637C"/>
    <w:rsid w:val="00116DA7"/>
    <w:rsid w:val="00117063"/>
    <w:rsid w:val="001249A4"/>
    <w:rsid w:val="0013618C"/>
    <w:rsid w:val="00141DC6"/>
    <w:rsid w:val="00156504"/>
    <w:rsid w:val="00173830"/>
    <w:rsid w:val="00176D9C"/>
    <w:rsid w:val="00180181"/>
    <w:rsid w:val="00184529"/>
    <w:rsid w:val="0018773A"/>
    <w:rsid w:val="00194D24"/>
    <w:rsid w:val="001952A1"/>
    <w:rsid w:val="001A6C8A"/>
    <w:rsid w:val="001C4FD8"/>
    <w:rsid w:val="001C5CF7"/>
    <w:rsid w:val="001E5000"/>
    <w:rsid w:val="001E6D5A"/>
    <w:rsid w:val="00203BFF"/>
    <w:rsid w:val="00205135"/>
    <w:rsid w:val="00224113"/>
    <w:rsid w:val="00225FFD"/>
    <w:rsid w:val="00231809"/>
    <w:rsid w:val="00233DBF"/>
    <w:rsid w:val="00234E37"/>
    <w:rsid w:val="002358BB"/>
    <w:rsid w:val="00240848"/>
    <w:rsid w:val="002517B7"/>
    <w:rsid w:val="00252CD5"/>
    <w:rsid w:val="0028730C"/>
    <w:rsid w:val="0029228B"/>
    <w:rsid w:val="00294E7B"/>
    <w:rsid w:val="002A31E9"/>
    <w:rsid w:val="002A5E1B"/>
    <w:rsid w:val="002B2B43"/>
    <w:rsid w:val="002B3B2E"/>
    <w:rsid w:val="002B3E58"/>
    <w:rsid w:val="002B5459"/>
    <w:rsid w:val="002D1493"/>
    <w:rsid w:val="002D196F"/>
    <w:rsid w:val="002D2B0B"/>
    <w:rsid w:val="002D467B"/>
    <w:rsid w:val="002D4995"/>
    <w:rsid w:val="002D616A"/>
    <w:rsid w:val="002E05DE"/>
    <w:rsid w:val="00304E84"/>
    <w:rsid w:val="003246EF"/>
    <w:rsid w:val="00327C5B"/>
    <w:rsid w:val="003447EC"/>
    <w:rsid w:val="00352383"/>
    <w:rsid w:val="0035262F"/>
    <w:rsid w:val="00353EF4"/>
    <w:rsid w:val="00355119"/>
    <w:rsid w:val="00355314"/>
    <w:rsid w:val="00356FBD"/>
    <w:rsid w:val="003639B3"/>
    <w:rsid w:val="00364003"/>
    <w:rsid w:val="00374197"/>
    <w:rsid w:val="00377DC2"/>
    <w:rsid w:val="00396514"/>
    <w:rsid w:val="003A5159"/>
    <w:rsid w:val="003A63D0"/>
    <w:rsid w:val="003B6945"/>
    <w:rsid w:val="003D0FB8"/>
    <w:rsid w:val="003D23EB"/>
    <w:rsid w:val="0040002F"/>
    <w:rsid w:val="004035E2"/>
    <w:rsid w:val="00415A93"/>
    <w:rsid w:val="00421D8E"/>
    <w:rsid w:val="00442DA5"/>
    <w:rsid w:val="00442EAE"/>
    <w:rsid w:val="004530B5"/>
    <w:rsid w:val="00455CD4"/>
    <w:rsid w:val="004800D6"/>
    <w:rsid w:val="00481C5C"/>
    <w:rsid w:val="00485123"/>
    <w:rsid w:val="004861D3"/>
    <w:rsid w:val="00492148"/>
    <w:rsid w:val="004A10D4"/>
    <w:rsid w:val="004B4655"/>
    <w:rsid w:val="004C6002"/>
    <w:rsid w:val="004D6638"/>
    <w:rsid w:val="004E1B3A"/>
    <w:rsid w:val="004E53D8"/>
    <w:rsid w:val="00516608"/>
    <w:rsid w:val="0053506C"/>
    <w:rsid w:val="00544B6A"/>
    <w:rsid w:val="00545778"/>
    <w:rsid w:val="00553C18"/>
    <w:rsid w:val="0055422C"/>
    <w:rsid w:val="00557DD9"/>
    <w:rsid w:val="00565559"/>
    <w:rsid w:val="005756F3"/>
    <w:rsid w:val="00593161"/>
    <w:rsid w:val="005B4FCE"/>
    <w:rsid w:val="005D0CA5"/>
    <w:rsid w:val="005D5EDA"/>
    <w:rsid w:val="005E2E43"/>
    <w:rsid w:val="005F2AF5"/>
    <w:rsid w:val="005F72D5"/>
    <w:rsid w:val="0060358D"/>
    <w:rsid w:val="00607F89"/>
    <w:rsid w:val="00614D97"/>
    <w:rsid w:val="00617EA6"/>
    <w:rsid w:val="0062058D"/>
    <w:rsid w:val="0063716A"/>
    <w:rsid w:val="00644131"/>
    <w:rsid w:val="006468A1"/>
    <w:rsid w:val="0066041D"/>
    <w:rsid w:val="006646AD"/>
    <w:rsid w:val="00665919"/>
    <w:rsid w:val="0067191D"/>
    <w:rsid w:val="00673BF4"/>
    <w:rsid w:val="00683E63"/>
    <w:rsid w:val="0068449F"/>
    <w:rsid w:val="00691726"/>
    <w:rsid w:val="00695A79"/>
    <w:rsid w:val="006B3270"/>
    <w:rsid w:val="006B344E"/>
    <w:rsid w:val="006C3AB0"/>
    <w:rsid w:val="006E08E2"/>
    <w:rsid w:val="006E3EFC"/>
    <w:rsid w:val="006F7A2C"/>
    <w:rsid w:val="006F7DA3"/>
    <w:rsid w:val="00707B59"/>
    <w:rsid w:val="00707CD0"/>
    <w:rsid w:val="007160FE"/>
    <w:rsid w:val="00726176"/>
    <w:rsid w:val="0072677F"/>
    <w:rsid w:val="00726F67"/>
    <w:rsid w:val="00732075"/>
    <w:rsid w:val="00734D84"/>
    <w:rsid w:val="007351C1"/>
    <w:rsid w:val="007376EC"/>
    <w:rsid w:val="00737D6B"/>
    <w:rsid w:val="007510AD"/>
    <w:rsid w:val="00761DAC"/>
    <w:rsid w:val="0076653C"/>
    <w:rsid w:val="00773527"/>
    <w:rsid w:val="00780106"/>
    <w:rsid w:val="0078094C"/>
    <w:rsid w:val="00797B7D"/>
    <w:rsid w:val="007A11B7"/>
    <w:rsid w:val="007A2852"/>
    <w:rsid w:val="007A764E"/>
    <w:rsid w:val="007B2166"/>
    <w:rsid w:val="007B63FB"/>
    <w:rsid w:val="007D07B0"/>
    <w:rsid w:val="007D3E37"/>
    <w:rsid w:val="007D3E72"/>
    <w:rsid w:val="007D61EF"/>
    <w:rsid w:val="007D6D20"/>
    <w:rsid w:val="007F019F"/>
    <w:rsid w:val="007F37B4"/>
    <w:rsid w:val="007F7A49"/>
    <w:rsid w:val="00811BD6"/>
    <w:rsid w:val="008150A2"/>
    <w:rsid w:val="00815FB6"/>
    <w:rsid w:val="008251ED"/>
    <w:rsid w:val="00840AC0"/>
    <w:rsid w:val="00854619"/>
    <w:rsid w:val="00856FFB"/>
    <w:rsid w:val="008619EB"/>
    <w:rsid w:val="00863DC5"/>
    <w:rsid w:val="008653FF"/>
    <w:rsid w:val="008737B8"/>
    <w:rsid w:val="00884EA3"/>
    <w:rsid w:val="00890B3F"/>
    <w:rsid w:val="00891D43"/>
    <w:rsid w:val="008A3A77"/>
    <w:rsid w:val="008B3B0D"/>
    <w:rsid w:val="008D3F24"/>
    <w:rsid w:val="008D76E6"/>
    <w:rsid w:val="008E00D7"/>
    <w:rsid w:val="008E3F2E"/>
    <w:rsid w:val="008F1787"/>
    <w:rsid w:val="00902404"/>
    <w:rsid w:val="009170ED"/>
    <w:rsid w:val="00921775"/>
    <w:rsid w:val="0092689E"/>
    <w:rsid w:val="00930186"/>
    <w:rsid w:val="0093245D"/>
    <w:rsid w:val="00932B27"/>
    <w:rsid w:val="00933FA4"/>
    <w:rsid w:val="00944DBD"/>
    <w:rsid w:val="00946D5A"/>
    <w:rsid w:val="009603E1"/>
    <w:rsid w:val="0096772D"/>
    <w:rsid w:val="00971B39"/>
    <w:rsid w:val="00980A23"/>
    <w:rsid w:val="009919A8"/>
    <w:rsid w:val="009A2889"/>
    <w:rsid w:val="009B1D54"/>
    <w:rsid w:val="009B3467"/>
    <w:rsid w:val="009B41AE"/>
    <w:rsid w:val="009C4681"/>
    <w:rsid w:val="009C7078"/>
    <w:rsid w:val="009D2960"/>
    <w:rsid w:val="009E4EFD"/>
    <w:rsid w:val="009E737A"/>
    <w:rsid w:val="00A0232F"/>
    <w:rsid w:val="00A04F26"/>
    <w:rsid w:val="00A21ADA"/>
    <w:rsid w:val="00A414AE"/>
    <w:rsid w:val="00A4506E"/>
    <w:rsid w:val="00A61999"/>
    <w:rsid w:val="00A7318D"/>
    <w:rsid w:val="00A75C4D"/>
    <w:rsid w:val="00A82CAE"/>
    <w:rsid w:val="00A92FCD"/>
    <w:rsid w:val="00A949A4"/>
    <w:rsid w:val="00A9723E"/>
    <w:rsid w:val="00AA6B15"/>
    <w:rsid w:val="00AC1917"/>
    <w:rsid w:val="00AD25C5"/>
    <w:rsid w:val="00AD4CF7"/>
    <w:rsid w:val="00AE01AC"/>
    <w:rsid w:val="00AF2B9F"/>
    <w:rsid w:val="00AF560E"/>
    <w:rsid w:val="00AF632E"/>
    <w:rsid w:val="00AF6776"/>
    <w:rsid w:val="00B06292"/>
    <w:rsid w:val="00B06EEC"/>
    <w:rsid w:val="00B0730F"/>
    <w:rsid w:val="00B20510"/>
    <w:rsid w:val="00B272BF"/>
    <w:rsid w:val="00B309D4"/>
    <w:rsid w:val="00B34889"/>
    <w:rsid w:val="00B4104E"/>
    <w:rsid w:val="00B455C2"/>
    <w:rsid w:val="00B72D74"/>
    <w:rsid w:val="00B73507"/>
    <w:rsid w:val="00B80A46"/>
    <w:rsid w:val="00B93236"/>
    <w:rsid w:val="00B934F2"/>
    <w:rsid w:val="00BA199E"/>
    <w:rsid w:val="00BA651D"/>
    <w:rsid w:val="00BB1684"/>
    <w:rsid w:val="00BB1CA6"/>
    <w:rsid w:val="00BB2439"/>
    <w:rsid w:val="00BB663D"/>
    <w:rsid w:val="00BB6832"/>
    <w:rsid w:val="00BC0FFA"/>
    <w:rsid w:val="00BC2631"/>
    <w:rsid w:val="00BD22DA"/>
    <w:rsid w:val="00BE5469"/>
    <w:rsid w:val="00BE5989"/>
    <w:rsid w:val="00BF073B"/>
    <w:rsid w:val="00BF64F4"/>
    <w:rsid w:val="00C003CD"/>
    <w:rsid w:val="00C00F72"/>
    <w:rsid w:val="00C120FF"/>
    <w:rsid w:val="00C17008"/>
    <w:rsid w:val="00C24F3E"/>
    <w:rsid w:val="00C32CA1"/>
    <w:rsid w:val="00C346A4"/>
    <w:rsid w:val="00C40DF2"/>
    <w:rsid w:val="00C42002"/>
    <w:rsid w:val="00C45B69"/>
    <w:rsid w:val="00C55A36"/>
    <w:rsid w:val="00C60030"/>
    <w:rsid w:val="00C70521"/>
    <w:rsid w:val="00C83759"/>
    <w:rsid w:val="00C838BE"/>
    <w:rsid w:val="00C86E4F"/>
    <w:rsid w:val="00C87A45"/>
    <w:rsid w:val="00C9310D"/>
    <w:rsid w:val="00C9453F"/>
    <w:rsid w:val="00CB0252"/>
    <w:rsid w:val="00CB3581"/>
    <w:rsid w:val="00CC2823"/>
    <w:rsid w:val="00CC3210"/>
    <w:rsid w:val="00CC5DD0"/>
    <w:rsid w:val="00CD183F"/>
    <w:rsid w:val="00CD5D68"/>
    <w:rsid w:val="00D070FF"/>
    <w:rsid w:val="00D15BC3"/>
    <w:rsid w:val="00D21EC0"/>
    <w:rsid w:val="00D304D1"/>
    <w:rsid w:val="00D503A2"/>
    <w:rsid w:val="00D60410"/>
    <w:rsid w:val="00D73366"/>
    <w:rsid w:val="00D75EBD"/>
    <w:rsid w:val="00D84166"/>
    <w:rsid w:val="00D84D8C"/>
    <w:rsid w:val="00D93129"/>
    <w:rsid w:val="00DA5447"/>
    <w:rsid w:val="00DA56F3"/>
    <w:rsid w:val="00DB5522"/>
    <w:rsid w:val="00DB7D3B"/>
    <w:rsid w:val="00DB7F95"/>
    <w:rsid w:val="00DC4201"/>
    <w:rsid w:val="00DC71A1"/>
    <w:rsid w:val="00DD25A5"/>
    <w:rsid w:val="00DD4160"/>
    <w:rsid w:val="00DD6345"/>
    <w:rsid w:val="00DF27BA"/>
    <w:rsid w:val="00E05698"/>
    <w:rsid w:val="00E37127"/>
    <w:rsid w:val="00E51AFB"/>
    <w:rsid w:val="00E53E27"/>
    <w:rsid w:val="00E56BEC"/>
    <w:rsid w:val="00E57877"/>
    <w:rsid w:val="00E67683"/>
    <w:rsid w:val="00E73C1F"/>
    <w:rsid w:val="00E82DCD"/>
    <w:rsid w:val="00E84E91"/>
    <w:rsid w:val="00EA313A"/>
    <w:rsid w:val="00EF0F46"/>
    <w:rsid w:val="00EF2B1E"/>
    <w:rsid w:val="00F06029"/>
    <w:rsid w:val="00F14559"/>
    <w:rsid w:val="00F35598"/>
    <w:rsid w:val="00F9389C"/>
    <w:rsid w:val="00FB0A46"/>
    <w:rsid w:val="00FB2867"/>
    <w:rsid w:val="00FB3253"/>
    <w:rsid w:val="00FB373A"/>
    <w:rsid w:val="00FC203D"/>
    <w:rsid w:val="00FC2B04"/>
    <w:rsid w:val="00FC4357"/>
    <w:rsid w:val="00FC5855"/>
    <w:rsid w:val="00FD68B1"/>
    <w:rsid w:val="00FD6CD4"/>
    <w:rsid w:val="00FF0E17"/>
    <w:rsid w:val="00FF30EC"/>
    <w:rsid w:val="00FF332D"/>
    <w:rsid w:val="00FF5A8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5FA4"/>
  <w15:docId w15:val="{FFC7CE64-3F2A-4164-B1E9-73134F9E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6E"/>
    <w:pPr>
      <w:spacing w:before="120" w:after="120" w:line="360" w:lineRule="auto"/>
      <w:jc w:val="both"/>
    </w:pPr>
    <w:rPr>
      <w:rFonts w:ascii="Garamond" w:hAnsi="Garamond"/>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qFormat/>
    <w:rsid w:val="00084D19"/>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link w:val="AralkYokChar"/>
    <w:uiPriority w:val="1"/>
    <w:qFormat/>
    <w:rsid w:val="00A4506E"/>
    <w:pPr>
      <w:spacing w:after="0" w:line="240" w:lineRule="auto"/>
      <w:jc w:val="both"/>
    </w:pPr>
    <w:rPr>
      <w:rFonts w:ascii="Garamond" w:hAnsi="Garamond"/>
      <w:sz w:val="24"/>
    </w:rPr>
  </w:style>
  <w:style w:type="character" w:styleId="Kpr">
    <w:name w:val="Hyperlink"/>
    <w:basedOn w:val="VarsaylanParagrafYazTipi"/>
    <w:uiPriority w:val="99"/>
    <w:unhideWhenUsed/>
    <w:qFormat/>
    <w:rsid w:val="00A4506E"/>
    <w:rPr>
      <w:color w:val="0000FF"/>
      <w:u w:val="single"/>
    </w:rPr>
  </w:style>
  <w:style w:type="paragraph" w:styleId="NormalWeb">
    <w:name w:val="Normal (Web)"/>
    <w:basedOn w:val="Normal"/>
    <w:uiPriority w:val="99"/>
    <w:unhideWhenUsed/>
    <w:rsid w:val="00A4506E"/>
    <w:pPr>
      <w:spacing w:before="100" w:beforeAutospacing="1" w:after="100" w:afterAutospacing="1" w:line="240" w:lineRule="auto"/>
      <w:jc w:val="left"/>
    </w:pPr>
    <w:rPr>
      <w:rFonts w:ascii="Times New Roman" w:eastAsia="Times New Roman" w:hAnsi="Times New Roman" w:cs="Times New Roman"/>
      <w:szCs w:val="24"/>
      <w:lang w:eastAsia="tr-TR"/>
    </w:rPr>
  </w:style>
  <w:style w:type="paragraph" w:styleId="BalonMetni">
    <w:name w:val="Balloon Text"/>
    <w:basedOn w:val="Normal"/>
    <w:link w:val="BalonMetniChar"/>
    <w:uiPriority w:val="99"/>
    <w:semiHidden/>
    <w:unhideWhenUsed/>
    <w:rsid w:val="004C6002"/>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6002"/>
    <w:rPr>
      <w:rFonts w:ascii="Tahoma" w:hAnsi="Tahoma" w:cs="Tahoma"/>
      <w:sz w:val="16"/>
      <w:szCs w:val="16"/>
    </w:rPr>
  </w:style>
  <w:style w:type="paragraph" w:styleId="ListeParagraf">
    <w:name w:val="List Paragraph"/>
    <w:basedOn w:val="Normal"/>
    <w:uiPriority w:val="34"/>
    <w:qFormat/>
    <w:rsid w:val="00B0730F"/>
    <w:pPr>
      <w:spacing w:before="0" w:after="200" w:line="276" w:lineRule="auto"/>
      <w:ind w:left="720"/>
      <w:contextualSpacing/>
      <w:jc w:val="left"/>
    </w:pPr>
    <w:rPr>
      <w:rFonts w:asciiTheme="minorHAnsi" w:hAnsiTheme="minorHAnsi"/>
      <w:sz w:val="22"/>
    </w:rPr>
  </w:style>
  <w:style w:type="character" w:customStyle="1" w:styleId="apple-converted-space">
    <w:name w:val="apple-converted-space"/>
    <w:basedOn w:val="VarsaylanParagrafYazTipi"/>
    <w:rsid w:val="006C3AB0"/>
  </w:style>
  <w:style w:type="table" w:customStyle="1" w:styleId="DzTablo11">
    <w:name w:val="Düz Tablo 11"/>
    <w:basedOn w:val="NormalTablo"/>
    <w:uiPriority w:val="41"/>
    <w:rsid w:val="006C3AB0"/>
    <w:pPr>
      <w:spacing w:after="0" w:line="240" w:lineRule="auto"/>
    </w:pPr>
    <w:rPr>
      <w:rFonts w:eastAsia="Times New Roman"/>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Gl">
    <w:name w:val="Strong"/>
    <w:basedOn w:val="VarsaylanParagrafYazTipi"/>
    <w:uiPriority w:val="22"/>
    <w:qFormat/>
    <w:rsid w:val="002A31E9"/>
    <w:rPr>
      <w:b/>
      <w:bCs/>
    </w:rPr>
  </w:style>
  <w:style w:type="character" w:customStyle="1" w:styleId="zmlenmeyenBahsetme1">
    <w:name w:val="Çözümlenmeyen Bahsetme1"/>
    <w:basedOn w:val="VarsaylanParagrafYazTipi"/>
    <w:uiPriority w:val="99"/>
    <w:semiHidden/>
    <w:unhideWhenUsed/>
    <w:rsid w:val="00106649"/>
    <w:rPr>
      <w:color w:val="605E5C"/>
      <w:shd w:val="clear" w:color="auto" w:fill="E1DFDD"/>
    </w:rPr>
  </w:style>
  <w:style w:type="character" w:customStyle="1" w:styleId="AralkYokChar">
    <w:name w:val="Aralık Yok Char"/>
    <w:basedOn w:val="VarsaylanParagrafYazTipi"/>
    <w:link w:val="AralkYok"/>
    <w:uiPriority w:val="1"/>
    <w:qFormat/>
    <w:locked/>
    <w:rsid w:val="00930186"/>
    <w:rPr>
      <w:rFonts w:ascii="Garamond" w:hAnsi="Garamond"/>
      <w:sz w:val="24"/>
    </w:rPr>
  </w:style>
  <w:style w:type="character" w:styleId="AklamaBavurusu">
    <w:name w:val="annotation reference"/>
    <w:qFormat/>
    <w:rsid w:val="002D467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002189">
      <w:bodyDiv w:val="1"/>
      <w:marLeft w:val="0"/>
      <w:marRight w:val="0"/>
      <w:marTop w:val="0"/>
      <w:marBottom w:val="0"/>
      <w:divBdr>
        <w:top w:val="none" w:sz="0" w:space="0" w:color="auto"/>
        <w:left w:val="none" w:sz="0" w:space="0" w:color="auto"/>
        <w:bottom w:val="none" w:sz="0" w:space="0" w:color="auto"/>
        <w:right w:val="none" w:sz="0" w:space="0" w:color="auto"/>
      </w:divBdr>
    </w:div>
    <w:div w:id="390036464">
      <w:bodyDiv w:val="1"/>
      <w:marLeft w:val="0"/>
      <w:marRight w:val="0"/>
      <w:marTop w:val="0"/>
      <w:marBottom w:val="0"/>
      <w:divBdr>
        <w:top w:val="none" w:sz="0" w:space="0" w:color="auto"/>
        <w:left w:val="none" w:sz="0" w:space="0" w:color="auto"/>
        <w:bottom w:val="none" w:sz="0" w:space="0" w:color="auto"/>
        <w:right w:val="none" w:sz="0" w:space="0" w:color="auto"/>
      </w:divBdr>
    </w:div>
    <w:div w:id="495151604">
      <w:bodyDiv w:val="1"/>
      <w:marLeft w:val="0"/>
      <w:marRight w:val="0"/>
      <w:marTop w:val="0"/>
      <w:marBottom w:val="0"/>
      <w:divBdr>
        <w:top w:val="none" w:sz="0" w:space="0" w:color="auto"/>
        <w:left w:val="none" w:sz="0" w:space="0" w:color="auto"/>
        <w:bottom w:val="none" w:sz="0" w:space="0" w:color="auto"/>
        <w:right w:val="none" w:sz="0" w:space="0" w:color="auto"/>
      </w:divBdr>
    </w:div>
    <w:div w:id="527763035">
      <w:bodyDiv w:val="1"/>
      <w:marLeft w:val="0"/>
      <w:marRight w:val="0"/>
      <w:marTop w:val="0"/>
      <w:marBottom w:val="0"/>
      <w:divBdr>
        <w:top w:val="none" w:sz="0" w:space="0" w:color="auto"/>
        <w:left w:val="none" w:sz="0" w:space="0" w:color="auto"/>
        <w:bottom w:val="none" w:sz="0" w:space="0" w:color="auto"/>
        <w:right w:val="none" w:sz="0" w:space="0" w:color="auto"/>
      </w:divBdr>
      <w:divsChild>
        <w:div w:id="1987663318">
          <w:marLeft w:val="0"/>
          <w:marRight w:val="0"/>
          <w:marTop w:val="0"/>
          <w:marBottom w:val="0"/>
          <w:divBdr>
            <w:top w:val="none" w:sz="0" w:space="0" w:color="auto"/>
            <w:left w:val="none" w:sz="0" w:space="0" w:color="auto"/>
            <w:bottom w:val="none" w:sz="0" w:space="0" w:color="auto"/>
            <w:right w:val="none" w:sz="0" w:space="0" w:color="auto"/>
          </w:divBdr>
          <w:divsChild>
            <w:div w:id="8675690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8998907">
      <w:bodyDiv w:val="1"/>
      <w:marLeft w:val="0"/>
      <w:marRight w:val="0"/>
      <w:marTop w:val="0"/>
      <w:marBottom w:val="0"/>
      <w:divBdr>
        <w:top w:val="none" w:sz="0" w:space="0" w:color="auto"/>
        <w:left w:val="none" w:sz="0" w:space="0" w:color="auto"/>
        <w:bottom w:val="none" w:sz="0" w:space="0" w:color="auto"/>
        <w:right w:val="none" w:sz="0" w:space="0" w:color="auto"/>
      </w:divBdr>
    </w:div>
    <w:div w:id="1603804214">
      <w:bodyDiv w:val="1"/>
      <w:marLeft w:val="0"/>
      <w:marRight w:val="0"/>
      <w:marTop w:val="0"/>
      <w:marBottom w:val="0"/>
      <w:divBdr>
        <w:top w:val="none" w:sz="0" w:space="0" w:color="auto"/>
        <w:left w:val="none" w:sz="0" w:space="0" w:color="auto"/>
        <w:bottom w:val="none" w:sz="0" w:space="0" w:color="auto"/>
        <w:right w:val="none" w:sz="0" w:space="0" w:color="auto"/>
      </w:divBdr>
    </w:div>
    <w:div w:id="201772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ytascam@hs01.kep.tr" TargetMode="External"/><Relationship Id="rId3" Type="http://schemas.openxmlformats.org/officeDocument/2006/relationships/styles" Target="styles.xml"/><Relationship Id="rId7" Type="http://schemas.openxmlformats.org/officeDocument/2006/relationships/hyperlink" Target="mailto:info@beytasca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4FB95-0F17-44A0-84E7-938459C9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507</Words>
  <Characters>2890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WIN7X64</dc:creator>
  <cp:lastModifiedBy>sabir celik</cp:lastModifiedBy>
  <cp:revision>19</cp:revision>
  <dcterms:created xsi:type="dcterms:W3CDTF">2023-07-27T23:49:00Z</dcterms:created>
  <dcterms:modified xsi:type="dcterms:W3CDTF">2025-01-02T23:18:00Z</dcterms:modified>
</cp:coreProperties>
</file>